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2B32" w:rsidRDefault="00905CCA" w:rsidP="00F72B32">
      <w:pPr>
        <w:spacing w:line="480" w:lineRule="auto"/>
        <w:rPr>
          <w:rFonts w:ascii="Times New Roman" w:hAnsi="Times New Roman" w:cs="Times New Roman"/>
          <w:sz w:val="24"/>
          <w:szCs w:val="24"/>
        </w:rPr>
      </w:pPr>
      <w:r w:rsidRPr="00F72B32">
        <w:rPr>
          <w:rFonts w:ascii="Times New Roman" w:hAnsi="Times New Roman" w:cs="Times New Roman"/>
          <w:sz w:val="24"/>
          <w:szCs w:val="24"/>
        </w:rPr>
        <w:t xml:space="preserve">Name </w:t>
      </w:r>
    </w:p>
    <w:p w:rsidR="00F72B32" w:rsidRDefault="00905CCA" w:rsidP="00F72B32">
      <w:pPr>
        <w:spacing w:line="480" w:lineRule="auto"/>
        <w:rPr>
          <w:rFonts w:ascii="Times New Roman" w:hAnsi="Times New Roman" w:cs="Times New Roman"/>
          <w:sz w:val="24"/>
          <w:szCs w:val="24"/>
        </w:rPr>
      </w:pPr>
      <w:r>
        <w:rPr>
          <w:rFonts w:ascii="Times New Roman" w:hAnsi="Times New Roman" w:cs="Times New Roman"/>
          <w:sz w:val="24"/>
          <w:szCs w:val="24"/>
        </w:rPr>
        <w:t xml:space="preserve">Professor </w:t>
      </w:r>
    </w:p>
    <w:p w:rsidR="00F72B32" w:rsidRDefault="00905CCA" w:rsidP="00F72B32">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F72B32" w:rsidRPr="00F72B32" w:rsidRDefault="00905CCA" w:rsidP="00F72B32">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192CED" w:rsidRPr="00CA3151" w:rsidRDefault="00905CCA" w:rsidP="00CA3151">
      <w:pPr>
        <w:spacing w:line="480" w:lineRule="auto"/>
        <w:jc w:val="center"/>
        <w:rPr>
          <w:rFonts w:ascii="Times New Roman" w:hAnsi="Times New Roman" w:cs="Times New Roman"/>
          <w:b/>
          <w:sz w:val="24"/>
          <w:szCs w:val="24"/>
        </w:rPr>
      </w:pPr>
      <w:r w:rsidRPr="00CA3151">
        <w:rPr>
          <w:rFonts w:ascii="Times New Roman" w:hAnsi="Times New Roman" w:cs="Times New Roman"/>
          <w:b/>
          <w:sz w:val="24"/>
          <w:szCs w:val="24"/>
        </w:rPr>
        <w:t>Introduction</w:t>
      </w:r>
    </w:p>
    <w:p w:rsidR="003416D9" w:rsidRPr="00CA3151" w:rsidRDefault="00905CCA" w:rsidP="00C346DA">
      <w:pPr>
        <w:spacing w:line="480" w:lineRule="auto"/>
        <w:rPr>
          <w:rFonts w:ascii="Times New Roman" w:hAnsi="Times New Roman" w:cs="Times New Roman"/>
          <w:color w:val="1D1D1D"/>
          <w:sz w:val="24"/>
          <w:szCs w:val="24"/>
          <w:shd w:val="clear" w:color="auto" w:fill="FFFFFF"/>
        </w:rPr>
      </w:pPr>
      <w:r w:rsidRPr="00CA3151">
        <w:rPr>
          <w:rFonts w:ascii="Times New Roman" w:hAnsi="Times New Roman" w:cs="Times New Roman"/>
          <w:color w:val="1B1B1B"/>
          <w:sz w:val="24"/>
          <w:szCs w:val="24"/>
          <w:shd w:val="clear" w:color="auto" w:fill="FFFFFF"/>
        </w:rPr>
        <w:t> </w:t>
      </w:r>
      <w:r w:rsidRPr="00CA3151">
        <w:rPr>
          <w:rFonts w:ascii="Times New Roman" w:hAnsi="Times New Roman" w:cs="Times New Roman"/>
          <w:sz w:val="24"/>
          <w:szCs w:val="24"/>
        </w:rPr>
        <w:t>H.P. Lovecr</w:t>
      </w:r>
      <w:r w:rsidR="002B0F5B">
        <w:rPr>
          <w:rFonts w:ascii="Times New Roman" w:hAnsi="Times New Roman" w:cs="Times New Roman"/>
          <w:sz w:val="24"/>
          <w:szCs w:val="24"/>
        </w:rPr>
        <w:t xml:space="preserve">aft is one of the known writer </w:t>
      </w:r>
      <w:r w:rsidRPr="00CA3151">
        <w:rPr>
          <w:rFonts w:ascii="Times New Roman" w:hAnsi="Times New Roman" w:cs="Times New Roman"/>
          <w:sz w:val="24"/>
          <w:szCs w:val="24"/>
        </w:rPr>
        <w:t>of horror and weird fiction</w:t>
      </w:r>
      <w:r w:rsidR="002B0F5B">
        <w:rPr>
          <w:rFonts w:ascii="Times New Roman" w:hAnsi="Times New Roman" w:cs="Times New Roman"/>
          <w:sz w:val="24"/>
          <w:szCs w:val="24"/>
        </w:rPr>
        <w:t xml:space="preserve"> stories</w:t>
      </w:r>
      <w:r w:rsidRPr="00CA3151">
        <w:rPr>
          <w:rFonts w:ascii="Times New Roman" w:hAnsi="Times New Roman" w:cs="Times New Roman"/>
          <w:sz w:val="24"/>
          <w:szCs w:val="24"/>
        </w:rPr>
        <w:t xml:space="preserve"> in the </w:t>
      </w:r>
      <w:r w:rsidR="008823A1" w:rsidRPr="00CA3151">
        <w:rPr>
          <w:rFonts w:ascii="Times New Roman" w:hAnsi="Times New Roman" w:cs="Times New Roman"/>
          <w:sz w:val="24"/>
          <w:szCs w:val="24"/>
        </w:rPr>
        <w:t>United States</w:t>
      </w:r>
      <w:r w:rsidR="003571A3">
        <w:rPr>
          <w:rFonts w:ascii="Times New Roman" w:hAnsi="Times New Roman" w:cs="Times New Roman"/>
          <w:sz w:val="24"/>
          <w:szCs w:val="24"/>
        </w:rPr>
        <w:t xml:space="preserve"> of America said to have</w:t>
      </w:r>
      <w:r w:rsidRPr="00CA3151">
        <w:rPr>
          <w:rFonts w:ascii="Times New Roman" w:hAnsi="Times New Roman" w:cs="Times New Roman"/>
          <w:sz w:val="24"/>
          <w:szCs w:val="24"/>
        </w:rPr>
        <w:t xml:space="preserve"> had a fiction against </w:t>
      </w:r>
      <w:r w:rsidR="00DE27EE" w:rsidRPr="00CA3151">
        <w:rPr>
          <w:rFonts w:ascii="Times New Roman" w:hAnsi="Times New Roman" w:cs="Times New Roman"/>
          <w:sz w:val="24"/>
          <w:szCs w:val="24"/>
        </w:rPr>
        <w:t>the back</w:t>
      </w:r>
      <w:r w:rsidRPr="00CA3151">
        <w:rPr>
          <w:rFonts w:ascii="Times New Roman" w:hAnsi="Times New Roman" w:cs="Times New Roman"/>
          <w:sz w:val="24"/>
          <w:szCs w:val="24"/>
        </w:rPr>
        <w:t xml:space="preserve">drop of </w:t>
      </w:r>
      <w:r w:rsidR="008823A1" w:rsidRPr="00CA3151">
        <w:rPr>
          <w:rFonts w:ascii="Times New Roman" w:hAnsi="Times New Roman" w:cs="Times New Roman"/>
          <w:sz w:val="24"/>
          <w:szCs w:val="24"/>
        </w:rPr>
        <w:t>New</w:t>
      </w:r>
      <w:r w:rsidRPr="00CA3151">
        <w:rPr>
          <w:rFonts w:ascii="Times New Roman" w:hAnsi="Times New Roman" w:cs="Times New Roman"/>
          <w:sz w:val="24"/>
          <w:szCs w:val="24"/>
        </w:rPr>
        <w:t xml:space="preserve"> England. Some of his stories and in</w:t>
      </w:r>
      <w:r w:rsidR="00DE27EE" w:rsidRPr="00CA3151">
        <w:rPr>
          <w:rFonts w:ascii="Times New Roman" w:hAnsi="Times New Roman" w:cs="Times New Roman"/>
          <w:sz w:val="24"/>
          <w:szCs w:val="24"/>
        </w:rPr>
        <w:t xml:space="preserve"> </w:t>
      </w:r>
      <w:r w:rsidR="00797A2E" w:rsidRPr="00CA3151">
        <w:rPr>
          <w:rFonts w:ascii="Times New Roman" w:hAnsi="Times New Roman" w:cs="Times New Roman"/>
          <w:sz w:val="24"/>
          <w:szCs w:val="24"/>
        </w:rPr>
        <w:t>fact that</w:t>
      </w:r>
      <w:r w:rsidRPr="00CA3151">
        <w:rPr>
          <w:rFonts w:ascii="Times New Roman" w:hAnsi="Times New Roman" w:cs="Times New Roman"/>
          <w:sz w:val="24"/>
          <w:szCs w:val="24"/>
        </w:rPr>
        <w:t xml:space="preserve"> has been selected for comparison </w:t>
      </w:r>
      <w:r w:rsidR="00273B1D">
        <w:rPr>
          <w:rFonts w:ascii="Times New Roman" w:hAnsi="Times New Roman" w:cs="Times New Roman"/>
          <w:sz w:val="24"/>
          <w:szCs w:val="24"/>
        </w:rPr>
        <w:t xml:space="preserve">in this paper </w:t>
      </w:r>
      <w:r w:rsidRPr="00CA3151">
        <w:rPr>
          <w:rFonts w:ascii="Times New Roman" w:hAnsi="Times New Roman" w:cs="Times New Roman"/>
          <w:sz w:val="24"/>
          <w:szCs w:val="24"/>
        </w:rPr>
        <w:t>are The Outsider" and "The Color out of Space</w:t>
      </w:r>
      <w:r w:rsidR="00CA3151">
        <w:rPr>
          <w:rFonts w:ascii="Times New Roman" w:hAnsi="Times New Roman" w:cs="Times New Roman"/>
          <w:sz w:val="24"/>
          <w:szCs w:val="24"/>
        </w:rPr>
        <w:t xml:space="preserve">." </w:t>
      </w:r>
      <w:r w:rsidR="006540D2" w:rsidRPr="00C820E0">
        <w:rPr>
          <w:rFonts w:ascii="Times New Roman" w:hAnsi="Times New Roman" w:cs="Times New Roman"/>
          <w:b/>
          <w:sz w:val="24"/>
          <w:szCs w:val="24"/>
        </w:rPr>
        <w:t xml:space="preserve">This paper is </w:t>
      </w:r>
      <w:r w:rsidR="008823A1" w:rsidRPr="00C820E0">
        <w:rPr>
          <w:rFonts w:ascii="Times New Roman" w:hAnsi="Times New Roman" w:cs="Times New Roman"/>
          <w:b/>
          <w:sz w:val="24"/>
          <w:szCs w:val="24"/>
        </w:rPr>
        <w:t>addressing a</w:t>
      </w:r>
      <w:r w:rsidR="00365851" w:rsidRPr="00C820E0">
        <w:rPr>
          <w:rFonts w:ascii="Times New Roman" w:hAnsi="Times New Roman" w:cs="Times New Roman"/>
          <w:b/>
          <w:sz w:val="24"/>
          <w:szCs w:val="24"/>
        </w:rPr>
        <w:t xml:space="preserve"> couple of similarities and differences </w:t>
      </w:r>
      <w:r w:rsidR="00C346DA" w:rsidRPr="00C820E0">
        <w:rPr>
          <w:rFonts w:ascii="Times New Roman" w:hAnsi="Times New Roman" w:cs="Times New Roman"/>
          <w:b/>
          <w:sz w:val="24"/>
          <w:szCs w:val="24"/>
        </w:rPr>
        <w:t>in</w:t>
      </w:r>
      <w:r w:rsidR="00365851" w:rsidRPr="00C820E0">
        <w:rPr>
          <w:rFonts w:ascii="Times New Roman" w:hAnsi="Times New Roman" w:cs="Times New Roman"/>
          <w:b/>
          <w:sz w:val="24"/>
          <w:szCs w:val="24"/>
        </w:rPr>
        <w:t xml:space="preserve"> the story “</w:t>
      </w:r>
      <w:r w:rsidR="002127D0" w:rsidRPr="00C820E0">
        <w:rPr>
          <w:rFonts w:ascii="Times New Roman" w:hAnsi="Times New Roman" w:cs="Times New Roman"/>
          <w:b/>
          <w:sz w:val="24"/>
          <w:szCs w:val="24"/>
        </w:rPr>
        <w:t>The Outsider</w:t>
      </w:r>
      <w:r w:rsidR="00C346DA" w:rsidRPr="00C820E0">
        <w:rPr>
          <w:rFonts w:ascii="Times New Roman" w:hAnsi="Times New Roman" w:cs="Times New Roman"/>
          <w:b/>
          <w:sz w:val="24"/>
          <w:szCs w:val="24"/>
        </w:rPr>
        <w:t>” and</w:t>
      </w:r>
      <w:r w:rsidR="00365851" w:rsidRPr="00C820E0">
        <w:rPr>
          <w:rFonts w:ascii="Times New Roman" w:hAnsi="Times New Roman" w:cs="Times New Roman"/>
          <w:b/>
          <w:sz w:val="24"/>
          <w:szCs w:val="24"/>
        </w:rPr>
        <w:t xml:space="preserve"> “</w:t>
      </w:r>
      <w:r w:rsidR="002127D0" w:rsidRPr="00C820E0">
        <w:rPr>
          <w:rFonts w:ascii="Times New Roman" w:hAnsi="Times New Roman" w:cs="Times New Roman"/>
          <w:b/>
          <w:sz w:val="24"/>
          <w:szCs w:val="24"/>
        </w:rPr>
        <w:t xml:space="preserve">The </w:t>
      </w:r>
      <w:r w:rsidR="00C346DA" w:rsidRPr="00C820E0">
        <w:rPr>
          <w:rFonts w:ascii="Times New Roman" w:hAnsi="Times New Roman" w:cs="Times New Roman"/>
          <w:b/>
          <w:sz w:val="24"/>
          <w:szCs w:val="24"/>
        </w:rPr>
        <w:t>Color</w:t>
      </w:r>
      <w:r w:rsidR="002127D0" w:rsidRPr="00C820E0">
        <w:rPr>
          <w:rFonts w:ascii="Times New Roman" w:hAnsi="Times New Roman" w:cs="Times New Roman"/>
          <w:b/>
          <w:sz w:val="24"/>
          <w:szCs w:val="24"/>
        </w:rPr>
        <w:t xml:space="preserve"> </w:t>
      </w:r>
      <w:r w:rsidR="00C346DA" w:rsidRPr="00C820E0">
        <w:rPr>
          <w:rFonts w:ascii="Times New Roman" w:hAnsi="Times New Roman" w:cs="Times New Roman"/>
          <w:b/>
          <w:sz w:val="24"/>
          <w:szCs w:val="24"/>
        </w:rPr>
        <w:t>out</w:t>
      </w:r>
      <w:r w:rsidR="002127D0" w:rsidRPr="00C820E0">
        <w:rPr>
          <w:rFonts w:ascii="Times New Roman" w:hAnsi="Times New Roman" w:cs="Times New Roman"/>
          <w:b/>
          <w:sz w:val="24"/>
          <w:szCs w:val="24"/>
        </w:rPr>
        <w:t xml:space="preserve"> of Space</w:t>
      </w:r>
      <w:r w:rsidR="00365851" w:rsidRPr="00C820E0">
        <w:rPr>
          <w:rFonts w:ascii="Times New Roman" w:hAnsi="Times New Roman" w:cs="Times New Roman"/>
          <w:b/>
          <w:sz w:val="24"/>
          <w:szCs w:val="24"/>
        </w:rPr>
        <w:t xml:space="preserve">” by </w:t>
      </w:r>
      <w:r w:rsidR="00365851" w:rsidRPr="00C820E0">
        <w:rPr>
          <w:rFonts w:ascii="Times New Roman" w:hAnsi="Times New Roman" w:cs="Times New Roman"/>
          <w:b/>
          <w:color w:val="1D1D1D"/>
          <w:sz w:val="24"/>
          <w:szCs w:val="24"/>
          <w:shd w:val="clear" w:color="auto" w:fill="FFFFFF"/>
        </w:rPr>
        <w:t>H.P. Lovecraft</w:t>
      </w:r>
      <w:r w:rsidR="004D54C0" w:rsidRPr="00C820E0">
        <w:rPr>
          <w:rFonts w:ascii="Times New Roman" w:hAnsi="Times New Roman" w:cs="Times New Roman"/>
          <w:b/>
          <w:color w:val="1D1D1D"/>
          <w:sz w:val="24"/>
          <w:szCs w:val="24"/>
          <w:shd w:val="clear" w:color="auto" w:fill="FFFFFF"/>
        </w:rPr>
        <w:t xml:space="preserve"> </w:t>
      </w:r>
      <w:r w:rsidR="00C346DA" w:rsidRPr="00C820E0">
        <w:rPr>
          <w:rFonts w:ascii="Times New Roman" w:hAnsi="Times New Roman" w:cs="Times New Roman"/>
          <w:b/>
          <w:color w:val="1D1D1D"/>
          <w:sz w:val="24"/>
          <w:szCs w:val="24"/>
          <w:shd w:val="clear" w:color="auto" w:fill="FFFFFF"/>
        </w:rPr>
        <w:t>portrayed mainly</w:t>
      </w:r>
      <w:r w:rsidR="004D54C0" w:rsidRPr="00C820E0">
        <w:rPr>
          <w:rFonts w:ascii="Times New Roman" w:hAnsi="Times New Roman" w:cs="Times New Roman"/>
          <w:b/>
          <w:color w:val="1D1D1D"/>
          <w:sz w:val="24"/>
          <w:szCs w:val="24"/>
          <w:shd w:val="clear" w:color="auto" w:fill="FFFFFF"/>
        </w:rPr>
        <w:t xml:space="preserve"> through the themes</w:t>
      </w:r>
      <w:r w:rsidR="00AC01AF" w:rsidRPr="00C820E0">
        <w:rPr>
          <w:rFonts w:ascii="Times New Roman" w:hAnsi="Times New Roman" w:cs="Times New Roman"/>
          <w:b/>
          <w:color w:val="1D1D1D"/>
          <w:sz w:val="24"/>
          <w:szCs w:val="24"/>
          <w:shd w:val="clear" w:color="auto" w:fill="FFFFFF"/>
        </w:rPr>
        <w:t xml:space="preserve">, characters, length </w:t>
      </w:r>
      <w:r w:rsidR="006540D2" w:rsidRPr="00C820E0">
        <w:rPr>
          <w:rFonts w:ascii="Times New Roman" w:hAnsi="Times New Roman" w:cs="Times New Roman"/>
          <w:b/>
          <w:color w:val="1D1D1D"/>
          <w:sz w:val="24"/>
          <w:szCs w:val="24"/>
          <w:shd w:val="clear" w:color="auto" w:fill="FFFFFF"/>
        </w:rPr>
        <w:t>and setting of the two stories</w:t>
      </w:r>
      <w:r w:rsidR="006540D2" w:rsidRPr="00CA3151">
        <w:rPr>
          <w:rFonts w:ascii="Times New Roman" w:hAnsi="Times New Roman" w:cs="Times New Roman"/>
          <w:color w:val="1D1D1D"/>
          <w:sz w:val="24"/>
          <w:szCs w:val="24"/>
          <w:shd w:val="clear" w:color="auto" w:fill="FFFFFF"/>
        </w:rPr>
        <w:t xml:space="preserve"> </w:t>
      </w:r>
      <w:r w:rsidR="00C346DA" w:rsidRPr="00CA3151">
        <w:rPr>
          <w:rFonts w:ascii="Times New Roman" w:hAnsi="Times New Roman" w:cs="Times New Roman"/>
          <w:color w:val="1D1D1D"/>
          <w:sz w:val="24"/>
          <w:szCs w:val="24"/>
          <w:shd w:val="clear" w:color="auto" w:fill="FFFFFF"/>
        </w:rPr>
        <w:t xml:space="preserve"> </w:t>
      </w:r>
    </w:p>
    <w:p w:rsidR="003416D9" w:rsidRPr="00CA3151" w:rsidRDefault="00905CCA" w:rsidP="003416D9">
      <w:pPr>
        <w:spacing w:line="480" w:lineRule="auto"/>
        <w:jc w:val="center"/>
        <w:rPr>
          <w:rFonts w:ascii="Times New Roman" w:hAnsi="Times New Roman" w:cs="Times New Roman"/>
          <w:sz w:val="24"/>
          <w:szCs w:val="24"/>
        </w:rPr>
      </w:pPr>
      <w:r w:rsidRPr="00CA3151">
        <w:rPr>
          <w:rFonts w:ascii="Times New Roman" w:hAnsi="Times New Roman" w:cs="Times New Roman"/>
          <w:b/>
          <w:sz w:val="24"/>
          <w:szCs w:val="24"/>
        </w:rPr>
        <w:t>Differences</w:t>
      </w:r>
    </w:p>
    <w:p w:rsidR="00903E4D" w:rsidRPr="00CA3151" w:rsidRDefault="00905CCA" w:rsidP="00C346DA">
      <w:pPr>
        <w:spacing w:line="480" w:lineRule="auto"/>
        <w:rPr>
          <w:rFonts w:ascii="Times New Roman" w:hAnsi="Times New Roman" w:cs="Times New Roman"/>
          <w:sz w:val="24"/>
          <w:szCs w:val="24"/>
        </w:rPr>
      </w:pPr>
      <w:r w:rsidRPr="00CA3151">
        <w:rPr>
          <w:rFonts w:ascii="Times New Roman" w:hAnsi="Times New Roman" w:cs="Times New Roman"/>
          <w:sz w:val="24"/>
          <w:szCs w:val="24"/>
        </w:rPr>
        <w:t xml:space="preserve"> </w:t>
      </w:r>
      <w:r w:rsidR="0066097C" w:rsidRPr="00CA3151">
        <w:rPr>
          <w:rFonts w:ascii="Times New Roman" w:hAnsi="Times New Roman" w:cs="Times New Roman"/>
          <w:sz w:val="24"/>
          <w:szCs w:val="24"/>
        </w:rPr>
        <w:t xml:space="preserve">The short story </w:t>
      </w:r>
      <w:r w:rsidR="00C346DA" w:rsidRPr="00CA3151">
        <w:rPr>
          <w:rFonts w:ascii="Times New Roman" w:hAnsi="Times New Roman" w:cs="Times New Roman"/>
          <w:sz w:val="24"/>
          <w:szCs w:val="24"/>
        </w:rPr>
        <w:t>“The</w:t>
      </w:r>
      <w:r w:rsidR="0066097C" w:rsidRPr="00CA3151">
        <w:rPr>
          <w:rFonts w:ascii="Times New Roman" w:hAnsi="Times New Roman" w:cs="Times New Roman"/>
          <w:sz w:val="24"/>
          <w:szCs w:val="24"/>
        </w:rPr>
        <w:t xml:space="preserve"> outsider" was published in 1926 in a </w:t>
      </w:r>
      <w:r w:rsidR="00C346DA" w:rsidRPr="00CA3151">
        <w:rPr>
          <w:rFonts w:ascii="Times New Roman" w:hAnsi="Times New Roman" w:cs="Times New Roman"/>
          <w:sz w:val="24"/>
          <w:szCs w:val="24"/>
        </w:rPr>
        <w:t>weird</w:t>
      </w:r>
      <w:r w:rsidR="00FE533A">
        <w:rPr>
          <w:rFonts w:ascii="Times New Roman" w:hAnsi="Times New Roman" w:cs="Times New Roman"/>
          <w:sz w:val="24"/>
          <w:szCs w:val="24"/>
        </w:rPr>
        <w:t xml:space="preserve"> tale and its </w:t>
      </w:r>
      <w:r w:rsidR="00384841" w:rsidRPr="00CA3151">
        <w:rPr>
          <w:rFonts w:ascii="Times New Roman" w:hAnsi="Times New Roman" w:cs="Times New Roman"/>
          <w:sz w:val="24"/>
          <w:szCs w:val="24"/>
        </w:rPr>
        <w:t xml:space="preserve">writing took place in 1921.  The major themes in this story are loneliness and </w:t>
      </w:r>
      <w:r w:rsidR="00C346DA" w:rsidRPr="00CA3151">
        <w:rPr>
          <w:rFonts w:ascii="Times New Roman" w:hAnsi="Times New Roman" w:cs="Times New Roman"/>
          <w:sz w:val="24"/>
          <w:szCs w:val="24"/>
        </w:rPr>
        <w:t>the</w:t>
      </w:r>
      <w:r w:rsidR="00384841" w:rsidRPr="00CA3151">
        <w:rPr>
          <w:rFonts w:ascii="Times New Roman" w:hAnsi="Times New Roman" w:cs="Times New Roman"/>
          <w:sz w:val="24"/>
          <w:szCs w:val="24"/>
        </w:rPr>
        <w:t xml:space="preserve"> ab-human, as well as the afterlife.</w:t>
      </w:r>
      <w:r w:rsidR="0031794E" w:rsidRPr="00CA3151">
        <w:rPr>
          <w:rFonts w:ascii="Times New Roman" w:hAnsi="Times New Roman" w:cs="Times New Roman"/>
          <w:sz w:val="24"/>
          <w:szCs w:val="24"/>
        </w:rPr>
        <w:t>.</w:t>
      </w:r>
      <w:r w:rsidRPr="00CA3151">
        <w:rPr>
          <w:rFonts w:ascii="Times New Roman" w:hAnsi="Times New Roman" w:cs="Times New Roman"/>
          <w:sz w:val="24"/>
          <w:szCs w:val="24"/>
        </w:rPr>
        <w:t xml:space="preserve"> </w:t>
      </w:r>
      <w:r w:rsidR="00E53FC8" w:rsidRPr="00CA3151">
        <w:rPr>
          <w:rFonts w:ascii="Times New Roman" w:hAnsi="Times New Roman" w:cs="Times New Roman"/>
          <w:sz w:val="24"/>
          <w:szCs w:val="24"/>
        </w:rPr>
        <w:t>To start with</w:t>
      </w:r>
      <w:r w:rsidR="008823A1" w:rsidRPr="00CA3151">
        <w:rPr>
          <w:rFonts w:ascii="Times New Roman" w:hAnsi="Times New Roman" w:cs="Times New Roman"/>
          <w:sz w:val="24"/>
          <w:szCs w:val="24"/>
        </w:rPr>
        <w:t>, the lengths</w:t>
      </w:r>
      <w:r w:rsidR="00FE533A">
        <w:rPr>
          <w:rFonts w:ascii="Times New Roman" w:hAnsi="Times New Roman" w:cs="Times New Roman"/>
          <w:sz w:val="24"/>
          <w:szCs w:val="24"/>
        </w:rPr>
        <w:t xml:space="preserve"> of these two short stories, "T</w:t>
      </w:r>
      <w:r w:rsidR="00E53FC8" w:rsidRPr="00CA3151">
        <w:rPr>
          <w:rFonts w:ascii="Times New Roman" w:hAnsi="Times New Roman" w:cs="Times New Roman"/>
          <w:sz w:val="24"/>
          <w:szCs w:val="24"/>
        </w:rPr>
        <w:t xml:space="preserve">he outsider, </w:t>
      </w:r>
      <w:r w:rsidR="008823A1" w:rsidRPr="00CA3151">
        <w:rPr>
          <w:rFonts w:ascii="Times New Roman" w:hAnsi="Times New Roman" w:cs="Times New Roman"/>
          <w:sz w:val="24"/>
          <w:szCs w:val="24"/>
        </w:rPr>
        <w:t>“stands</w:t>
      </w:r>
      <w:r w:rsidR="00E53FC8" w:rsidRPr="00CA3151">
        <w:rPr>
          <w:rFonts w:ascii="Times New Roman" w:hAnsi="Times New Roman" w:cs="Times New Roman"/>
          <w:sz w:val="24"/>
          <w:szCs w:val="24"/>
        </w:rPr>
        <w:t xml:space="preserve"> to be the most extended </w:t>
      </w:r>
      <w:r w:rsidR="00CB07A8">
        <w:rPr>
          <w:rFonts w:ascii="Times New Roman" w:hAnsi="Times New Roman" w:cs="Times New Roman"/>
          <w:sz w:val="24"/>
          <w:szCs w:val="24"/>
        </w:rPr>
        <w:t xml:space="preserve"> ( long) </w:t>
      </w:r>
      <w:r w:rsidR="00E53FC8" w:rsidRPr="00CA3151">
        <w:rPr>
          <w:rFonts w:ascii="Times New Roman" w:hAnsi="Times New Roman" w:cs="Times New Roman"/>
          <w:sz w:val="24"/>
          <w:szCs w:val="24"/>
        </w:rPr>
        <w:t>story with ar</w:t>
      </w:r>
      <w:r w:rsidR="00A520D8">
        <w:rPr>
          <w:rFonts w:ascii="Times New Roman" w:hAnsi="Times New Roman" w:cs="Times New Roman"/>
          <w:sz w:val="24"/>
          <w:szCs w:val="24"/>
        </w:rPr>
        <w:t>ound 533 pages. The setting of “T</w:t>
      </w:r>
      <w:r w:rsidR="00E53FC8" w:rsidRPr="00CA3151">
        <w:rPr>
          <w:rFonts w:ascii="Times New Roman" w:hAnsi="Times New Roman" w:cs="Times New Roman"/>
          <w:sz w:val="24"/>
          <w:szCs w:val="24"/>
        </w:rPr>
        <w:t>he outsider</w:t>
      </w:r>
      <w:r w:rsidR="00A520D8">
        <w:rPr>
          <w:rFonts w:ascii="Times New Roman" w:hAnsi="Times New Roman" w:cs="Times New Roman"/>
          <w:sz w:val="24"/>
          <w:szCs w:val="24"/>
        </w:rPr>
        <w:t>”</w:t>
      </w:r>
      <w:r w:rsidR="00E53FC8" w:rsidRPr="00CA3151">
        <w:rPr>
          <w:rFonts w:ascii="Times New Roman" w:hAnsi="Times New Roman" w:cs="Times New Roman"/>
          <w:sz w:val="24"/>
          <w:szCs w:val="24"/>
        </w:rPr>
        <w:t xml:space="preserve"> is in an unnamed town. In reality, the setting of this story is based on the hometown of Hinton, Oklahoma. The story is also narrated in the first person by a teenager.  </w:t>
      </w:r>
      <w:r w:rsidR="0031794E" w:rsidRPr="00CA3151">
        <w:rPr>
          <w:rFonts w:ascii="Times New Roman" w:hAnsi="Times New Roman" w:cs="Times New Roman"/>
          <w:sz w:val="24"/>
          <w:szCs w:val="24"/>
        </w:rPr>
        <w:t>The story begins by revealing that for some good years, the narrator lived in the castle.</w:t>
      </w:r>
      <w:r w:rsidR="00A520D8" w:rsidRPr="00A520D8">
        <w:rPr>
          <w:rFonts w:ascii="Times New Roman" w:hAnsi="Times New Roman" w:cs="Times New Roman"/>
          <w:sz w:val="24"/>
          <w:szCs w:val="24"/>
        </w:rPr>
        <w:t xml:space="preserve"> </w:t>
      </w:r>
      <w:r w:rsidR="00A520D8">
        <w:rPr>
          <w:rFonts w:ascii="Times New Roman" w:hAnsi="Times New Roman" w:cs="Times New Roman"/>
          <w:sz w:val="24"/>
          <w:szCs w:val="24"/>
        </w:rPr>
        <w:t>T</w:t>
      </w:r>
      <w:r w:rsidR="00A520D8" w:rsidRPr="00CA3151">
        <w:rPr>
          <w:rFonts w:ascii="Times New Roman" w:hAnsi="Times New Roman" w:cs="Times New Roman"/>
          <w:sz w:val="24"/>
          <w:szCs w:val="24"/>
        </w:rPr>
        <w:t>he narrator of the story seems to exist in a state of loneliness</w:t>
      </w:r>
      <w:r w:rsidR="00A520D8">
        <w:rPr>
          <w:rFonts w:ascii="Times New Roman" w:hAnsi="Times New Roman" w:cs="Times New Roman"/>
          <w:sz w:val="24"/>
          <w:szCs w:val="24"/>
        </w:rPr>
        <w:t>.</w:t>
      </w:r>
      <w:bookmarkStart w:id="0" w:name="_GoBack"/>
      <w:bookmarkEnd w:id="0"/>
      <w:r w:rsidR="0031794E" w:rsidRPr="00CA3151">
        <w:rPr>
          <w:rFonts w:ascii="Times New Roman" w:hAnsi="Times New Roman" w:cs="Times New Roman"/>
          <w:sz w:val="24"/>
          <w:szCs w:val="24"/>
        </w:rPr>
        <w:t xml:space="preserve"> </w:t>
      </w:r>
      <w:r w:rsidR="00E53FC8" w:rsidRPr="00CA3151">
        <w:rPr>
          <w:rFonts w:ascii="Times New Roman" w:hAnsi="Times New Roman" w:cs="Times New Roman"/>
          <w:sz w:val="24"/>
          <w:szCs w:val="24"/>
        </w:rPr>
        <w:t>It tells us</w:t>
      </w:r>
      <w:r w:rsidR="0031794E" w:rsidRPr="00CA3151">
        <w:rPr>
          <w:rFonts w:ascii="Times New Roman" w:hAnsi="Times New Roman" w:cs="Times New Roman"/>
          <w:sz w:val="24"/>
          <w:szCs w:val="24"/>
        </w:rPr>
        <w:t xml:space="preserve"> </w:t>
      </w:r>
      <w:r w:rsidR="008823A1" w:rsidRPr="00CA3151">
        <w:rPr>
          <w:rFonts w:ascii="Times New Roman" w:hAnsi="Times New Roman" w:cs="Times New Roman"/>
          <w:sz w:val="24"/>
          <w:szCs w:val="24"/>
        </w:rPr>
        <w:t>that;</w:t>
      </w:r>
      <w:r w:rsidR="0031794E" w:rsidRPr="00CA3151">
        <w:rPr>
          <w:rFonts w:ascii="Times New Roman" w:hAnsi="Times New Roman" w:cs="Times New Roman"/>
          <w:sz w:val="24"/>
          <w:szCs w:val="24"/>
        </w:rPr>
        <w:t xml:space="preserve"> narrator </w:t>
      </w:r>
      <w:r w:rsidR="00C346DA" w:rsidRPr="00CA3151">
        <w:rPr>
          <w:rFonts w:ascii="Times New Roman" w:hAnsi="Times New Roman" w:cs="Times New Roman"/>
          <w:sz w:val="24"/>
          <w:szCs w:val="24"/>
        </w:rPr>
        <w:t>lived alone</w:t>
      </w:r>
      <w:r w:rsidR="002F5499" w:rsidRPr="00CA3151">
        <w:rPr>
          <w:rFonts w:ascii="Times New Roman" w:hAnsi="Times New Roman" w:cs="Times New Roman"/>
          <w:sz w:val="24"/>
          <w:szCs w:val="24"/>
        </w:rPr>
        <w:t xml:space="preserve"> in the castle as </w:t>
      </w:r>
      <w:r w:rsidR="00C346DA" w:rsidRPr="00CA3151">
        <w:rPr>
          <w:rFonts w:ascii="Times New Roman" w:hAnsi="Times New Roman" w:cs="Times New Roman"/>
          <w:sz w:val="24"/>
          <w:szCs w:val="24"/>
        </w:rPr>
        <w:t>the narrator himself recalls</w:t>
      </w:r>
      <w:r w:rsidR="002F5499" w:rsidRPr="00CA3151">
        <w:rPr>
          <w:rFonts w:ascii="Times New Roman" w:hAnsi="Times New Roman" w:cs="Times New Roman"/>
          <w:sz w:val="24"/>
          <w:szCs w:val="24"/>
        </w:rPr>
        <w:t xml:space="preserve"> no one except himself.</w:t>
      </w:r>
      <w:r w:rsidR="00F64E6A" w:rsidRPr="00CA3151">
        <w:rPr>
          <w:rFonts w:ascii="Times New Roman" w:hAnsi="Times New Roman" w:cs="Times New Roman"/>
          <w:sz w:val="24"/>
          <w:szCs w:val="24"/>
        </w:rPr>
        <w:t xml:space="preserve"> He can only remember spiders and rats </w:t>
      </w:r>
      <w:r w:rsidR="00C346DA" w:rsidRPr="00CA3151">
        <w:rPr>
          <w:rFonts w:ascii="Times New Roman" w:hAnsi="Times New Roman" w:cs="Times New Roman"/>
          <w:sz w:val="24"/>
          <w:szCs w:val="24"/>
        </w:rPr>
        <w:t>around</w:t>
      </w:r>
      <w:r w:rsidR="00F64E6A" w:rsidRPr="00CA3151">
        <w:rPr>
          <w:rFonts w:ascii="Times New Roman" w:hAnsi="Times New Roman" w:cs="Times New Roman"/>
          <w:sz w:val="24"/>
          <w:szCs w:val="24"/>
        </w:rPr>
        <w:t xml:space="preserve"> him. No voice of humans </w:t>
      </w:r>
      <w:r w:rsidR="00F64E6A" w:rsidRPr="00CA3151">
        <w:rPr>
          <w:rFonts w:ascii="Times New Roman" w:hAnsi="Times New Roman" w:cs="Times New Roman"/>
          <w:sz w:val="24"/>
          <w:szCs w:val="24"/>
        </w:rPr>
        <w:lastRenderedPageBreak/>
        <w:t>is heard.</w:t>
      </w:r>
      <w:r w:rsidR="00265E19" w:rsidRPr="00CA3151">
        <w:rPr>
          <w:rFonts w:ascii="Times New Roman" w:hAnsi="Times New Roman" w:cs="Times New Roman"/>
          <w:sz w:val="24"/>
          <w:szCs w:val="24"/>
        </w:rPr>
        <w:t xml:space="preserve"> He later encounters humanity, and this makes him incredibly lonely. The narrator uses the ab-human to mean a vestigial being that involves a process of turning to monstrous like a vampire. </w:t>
      </w:r>
      <w:r w:rsidR="00EF4D90" w:rsidRPr="00CA3151">
        <w:rPr>
          <w:rFonts w:ascii="Times New Roman" w:hAnsi="Times New Roman" w:cs="Times New Roman"/>
          <w:sz w:val="24"/>
          <w:szCs w:val="24"/>
        </w:rPr>
        <w:t xml:space="preserve">This story introduces the readers to horrific </w:t>
      </w:r>
      <w:r w:rsidR="002D1EF1" w:rsidRPr="00CA3151">
        <w:rPr>
          <w:rFonts w:ascii="Times New Roman" w:hAnsi="Times New Roman" w:cs="Times New Roman"/>
          <w:sz w:val="24"/>
          <w:szCs w:val="24"/>
        </w:rPr>
        <w:t>scenes and activities happening in the story.</w:t>
      </w:r>
      <w:r w:rsidR="006132EB" w:rsidRPr="00CA3151">
        <w:rPr>
          <w:rFonts w:ascii="Times New Roman" w:hAnsi="Times New Roman" w:cs="Times New Roman"/>
          <w:sz w:val="24"/>
          <w:szCs w:val="24"/>
        </w:rPr>
        <w:t xml:space="preserve"> We, therefore, get to know that Vampires, as argued in the story, are not human subjects though associated with some morphic variability.</w:t>
      </w:r>
      <w:r w:rsidR="00CA3151">
        <w:rPr>
          <w:rFonts w:ascii="Times New Roman" w:hAnsi="Times New Roman" w:cs="Times New Roman"/>
          <w:sz w:val="24"/>
          <w:szCs w:val="24"/>
        </w:rPr>
        <w:t xml:space="preserve"> It is worth noting that the tone of this story is not only forlorn but also pompous. However, we have some aspects of foreboding runs </w:t>
      </w:r>
      <w:r w:rsidR="00406C3B">
        <w:rPr>
          <w:rFonts w:ascii="Times New Roman" w:hAnsi="Times New Roman" w:cs="Times New Roman"/>
          <w:sz w:val="24"/>
          <w:szCs w:val="24"/>
        </w:rPr>
        <w:t>in the entire story, as evident in the first three sentences.</w:t>
      </w:r>
      <w:r w:rsidR="00754C24">
        <w:rPr>
          <w:rFonts w:ascii="Times New Roman" w:hAnsi="Times New Roman" w:cs="Times New Roman"/>
          <w:sz w:val="24"/>
          <w:szCs w:val="24"/>
        </w:rPr>
        <w:t xml:space="preserve"> The idea of the story is centered on the narrator's viewpoint (Fourteen-year-Old Boy.</w:t>
      </w:r>
      <w:r w:rsidR="00CA3151">
        <w:rPr>
          <w:rFonts w:ascii="Times New Roman" w:hAnsi="Times New Roman" w:cs="Times New Roman"/>
          <w:sz w:val="24"/>
          <w:szCs w:val="24"/>
        </w:rPr>
        <w:t xml:space="preserve"> </w:t>
      </w:r>
    </w:p>
    <w:p w:rsidR="00AC25FB" w:rsidRPr="00CA3151" w:rsidRDefault="00905CCA" w:rsidP="00C346DA">
      <w:pPr>
        <w:spacing w:line="480" w:lineRule="auto"/>
        <w:rPr>
          <w:rFonts w:ascii="Times New Roman" w:hAnsi="Times New Roman" w:cs="Times New Roman"/>
          <w:sz w:val="24"/>
          <w:szCs w:val="24"/>
        </w:rPr>
      </w:pPr>
      <w:r w:rsidRPr="00CA3151">
        <w:rPr>
          <w:rFonts w:ascii="Times New Roman" w:hAnsi="Times New Roman" w:cs="Times New Roman"/>
          <w:sz w:val="24"/>
          <w:szCs w:val="24"/>
        </w:rPr>
        <w:t xml:space="preserve"> On the other </w:t>
      </w:r>
      <w:r w:rsidR="00C346DA" w:rsidRPr="00CA3151">
        <w:rPr>
          <w:rFonts w:ascii="Times New Roman" w:hAnsi="Times New Roman" w:cs="Times New Roman"/>
          <w:sz w:val="24"/>
          <w:szCs w:val="24"/>
        </w:rPr>
        <w:t>hand,</w:t>
      </w:r>
      <w:r w:rsidRPr="00CA3151">
        <w:rPr>
          <w:rFonts w:ascii="Times New Roman" w:hAnsi="Times New Roman" w:cs="Times New Roman"/>
          <w:sz w:val="24"/>
          <w:szCs w:val="24"/>
        </w:rPr>
        <w:t xml:space="preserve"> </w:t>
      </w:r>
      <w:r w:rsidR="00C346DA" w:rsidRPr="00CA3151">
        <w:rPr>
          <w:rFonts w:ascii="Times New Roman" w:hAnsi="Times New Roman" w:cs="Times New Roman"/>
          <w:sz w:val="24"/>
          <w:szCs w:val="24"/>
        </w:rPr>
        <w:t>the</w:t>
      </w:r>
      <w:r w:rsidR="0066097C" w:rsidRPr="00CA3151">
        <w:rPr>
          <w:rFonts w:ascii="Times New Roman" w:hAnsi="Times New Roman" w:cs="Times New Roman"/>
          <w:sz w:val="24"/>
          <w:szCs w:val="24"/>
        </w:rPr>
        <w:t xml:space="preserve"> short story </w:t>
      </w:r>
      <w:r w:rsidR="00C346DA" w:rsidRPr="00CA3151">
        <w:rPr>
          <w:rFonts w:ascii="Times New Roman" w:hAnsi="Times New Roman" w:cs="Times New Roman"/>
          <w:sz w:val="24"/>
          <w:szCs w:val="24"/>
        </w:rPr>
        <w:t>“The</w:t>
      </w:r>
      <w:r w:rsidR="0066097C" w:rsidRPr="00CA3151">
        <w:rPr>
          <w:rFonts w:ascii="Times New Roman" w:hAnsi="Times New Roman" w:cs="Times New Roman"/>
          <w:sz w:val="24"/>
          <w:szCs w:val="24"/>
        </w:rPr>
        <w:t xml:space="preserve"> color </w:t>
      </w:r>
      <w:r w:rsidR="00903E4D" w:rsidRPr="00CA3151">
        <w:rPr>
          <w:rFonts w:ascii="Times New Roman" w:hAnsi="Times New Roman" w:cs="Times New Roman"/>
          <w:sz w:val="24"/>
          <w:szCs w:val="24"/>
        </w:rPr>
        <w:t xml:space="preserve">out </w:t>
      </w:r>
      <w:r w:rsidR="0066097C" w:rsidRPr="00CA3151">
        <w:rPr>
          <w:rFonts w:ascii="Times New Roman" w:hAnsi="Times New Roman" w:cs="Times New Roman"/>
          <w:sz w:val="24"/>
          <w:szCs w:val="24"/>
        </w:rPr>
        <w:t>of space</w:t>
      </w:r>
      <w:r w:rsidR="00903E4D" w:rsidRPr="00CA3151">
        <w:rPr>
          <w:rFonts w:ascii="Times New Roman" w:hAnsi="Times New Roman" w:cs="Times New Roman"/>
          <w:sz w:val="24"/>
          <w:szCs w:val="24"/>
        </w:rPr>
        <w:t>” has a few pages. The setting of the color out of space outside the Arkham city in the new dam that is covered by water and this is an area visited by many people from the town.</w:t>
      </w:r>
      <w:r w:rsidR="00CD5845">
        <w:rPr>
          <w:rFonts w:ascii="Times New Roman" w:hAnsi="Times New Roman" w:cs="Times New Roman"/>
          <w:sz w:val="24"/>
          <w:szCs w:val="24"/>
        </w:rPr>
        <w:t xml:space="preserve"> </w:t>
      </w:r>
      <w:r w:rsidRPr="00CA3151">
        <w:rPr>
          <w:rFonts w:ascii="Times New Roman" w:hAnsi="Times New Roman" w:cs="Times New Roman"/>
          <w:sz w:val="24"/>
          <w:szCs w:val="24"/>
        </w:rPr>
        <w:t>One of the major themes is blasted health that is evident by the u</w:t>
      </w:r>
      <w:r w:rsidRPr="00CA3151">
        <w:rPr>
          <w:rFonts w:ascii="Times New Roman" w:hAnsi="Times New Roman" w:cs="Times New Roman"/>
          <w:sz w:val="24"/>
          <w:szCs w:val="24"/>
        </w:rPr>
        <w:t xml:space="preserve">nnamed narrator, </w:t>
      </w:r>
      <w:r w:rsidR="00C346DA" w:rsidRPr="00CA3151">
        <w:rPr>
          <w:rFonts w:ascii="Times New Roman" w:hAnsi="Times New Roman" w:cs="Times New Roman"/>
          <w:sz w:val="24"/>
          <w:szCs w:val="24"/>
        </w:rPr>
        <w:t>who</w:t>
      </w:r>
      <w:r w:rsidRPr="00CA3151">
        <w:rPr>
          <w:rFonts w:ascii="Times New Roman" w:hAnsi="Times New Roman" w:cs="Times New Roman"/>
          <w:sz w:val="24"/>
          <w:szCs w:val="24"/>
        </w:rPr>
        <w:t xml:space="preserve"> remembers how he sent many years to survey nearby land to find new reservoirs</w:t>
      </w:r>
      <w:r w:rsidR="00130681" w:rsidRPr="00CA3151">
        <w:rPr>
          <w:rFonts w:ascii="Times New Roman" w:hAnsi="Times New Roman" w:cs="Times New Roman"/>
          <w:sz w:val="24"/>
          <w:szCs w:val="24"/>
        </w:rPr>
        <w:t xml:space="preserve">. However, the land seems historically </w:t>
      </w:r>
      <w:r w:rsidR="00C346DA" w:rsidRPr="00CA3151">
        <w:rPr>
          <w:rFonts w:ascii="Times New Roman" w:hAnsi="Times New Roman" w:cs="Times New Roman"/>
          <w:sz w:val="24"/>
          <w:szCs w:val="24"/>
        </w:rPr>
        <w:t xml:space="preserve">dark. </w:t>
      </w:r>
      <w:r w:rsidR="00130681" w:rsidRPr="00CA3151">
        <w:rPr>
          <w:rFonts w:ascii="Times New Roman" w:hAnsi="Times New Roman" w:cs="Times New Roman"/>
          <w:sz w:val="24"/>
          <w:szCs w:val="24"/>
        </w:rPr>
        <w:t xml:space="preserve">The only thing he can hear is a </w:t>
      </w:r>
      <w:r w:rsidR="00C346DA" w:rsidRPr="00CA3151">
        <w:rPr>
          <w:rFonts w:ascii="Times New Roman" w:hAnsi="Times New Roman" w:cs="Times New Roman"/>
          <w:sz w:val="24"/>
          <w:szCs w:val="24"/>
        </w:rPr>
        <w:t>legend</w:t>
      </w:r>
      <w:r w:rsidR="00130681" w:rsidRPr="00CA3151">
        <w:rPr>
          <w:rFonts w:ascii="Times New Roman" w:hAnsi="Times New Roman" w:cs="Times New Roman"/>
          <w:sz w:val="24"/>
          <w:szCs w:val="24"/>
        </w:rPr>
        <w:t xml:space="preserve"> in towns, although he can even believe them, and as such, he can only believe after visiting them.  </w:t>
      </w:r>
    </w:p>
    <w:p w:rsidR="00BB2AD9" w:rsidRPr="00CA3151" w:rsidRDefault="00905CCA" w:rsidP="004D7691">
      <w:pPr>
        <w:spacing w:line="480" w:lineRule="auto"/>
        <w:jc w:val="center"/>
        <w:rPr>
          <w:rFonts w:ascii="Times New Roman" w:hAnsi="Times New Roman" w:cs="Times New Roman"/>
          <w:sz w:val="24"/>
          <w:szCs w:val="24"/>
        </w:rPr>
      </w:pPr>
      <w:r w:rsidRPr="00CA3151">
        <w:rPr>
          <w:rFonts w:ascii="Times New Roman" w:hAnsi="Times New Roman" w:cs="Times New Roman"/>
          <w:b/>
          <w:sz w:val="24"/>
          <w:szCs w:val="24"/>
        </w:rPr>
        <w:t>Similarities</w:t>
      </w:r>
    </w:p>
    <w:p w:rsidR="00375FBC" w:rsidRDefault="00C820E0" w:rsidP="00C346DA">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sz w:val="24"/>
          <w:szCs w:val="24"/>
        </w:rPr>
        <w:t>Similarly</w:t>
      </w:r>
      <w:r w:rsidRPr="00CA3151">
        <w:rPr>
          <w:rFonts w:ascii="Times New Roman" w:hAnsi="Times New Roman" w:cs="Times New Roman"/>
          <w:sz w:val="24"/>
          <w:szCs w:val="24"/>
        </w:rPr>
        <w:t xml:space="preserve"> </w:t>
      </w:r>
      <w:r w:rsidR="00797A2E" w:rsidRPr="00CA3151">
        <w:rPr>
          <w:rFonts w:ascii="Times New Roman" w:hAnsi="Times New Roman" w:cs="Times New Roman"/>
          <w:sz w:val="24"/>
          <w:szCs w:val="24"/>
        </w:rPr>
        <w:t xml:space="preserve">both </w:t>
      </w:r>
      <w:r w:rsidR="00797A2E">
        <w:rPr>
          <w:rFonts w:ascii="Times New Roman" w:hAnsi="Times New Roman" w:cs="Times New Roman"/>
          <w:sz w:val="24"/>
          <w:szCs w:val="24"/>
        </w:rPr>
        <w:t>are</w:t>
      </w:r>
      <w:r w:rsidR="00916F66" w:rsidRPr="00CA3151">
        <w:rPr>
          <w:rFonts w:ascii="Times New Roman" w:hAnsi="Times New Roman" w:cs="Times New Roman"/>
          <w:sz w:val="24"/>
          <w:szCs w:val="24"/>
        </w:rPr>
        <w:t xml:space="preserve"> horror</w:t>
      </w:r>
      <w:r w:rsidR="007E4FBB">
        <w:rPr>
          <w:rFonts w:ascii="Times New Roman" w:hAnsi="Times New Roman" w:cs="Times New Roman"/>
          <w:sz w:val="24"/>
          <w:szCs w:val="24"/>
        </w:rPr>
        <w:t xml:space="preserve"> and fiction</w:t>
      </w:r>
      <w:r w:rsidR="00C412F1" w:rsidRPr="00CA3151">
        <w:rPr>
          <w:rFonts w:ascii="Times New Roman" w:hAnsi="Times New Roman" w:cs="Times New Roman"/>
          <w:sz w:val="24"/>
          <w:szCs w:val="24"/>
        </w:rPr>
        <w:t xml:space="preserve"> </w:t>
      </w:r>
      <w:r w:rsidR="00C346DA" w:rsidRPr="00CA3151">
        <w:rPr>
          <w:rFonts w:ascii="Times New Roman" w:hAnsi="Times New Roman" w:cs="Times New Roman"/>
          <w:sz w:val="24"/>
          <w:szCs w:val="24"/>
        </w:rPr>
        <w:t>stories</w:t>
      </w:r>
      <w:r w:rsidR="00C412F1" w:rsidRPr="00CA3151">
        <w:rPr>
          <w:rFonts w:ascii="Times New Roman" w:hAnsi="Times New Roman" w:cs="Times New Roman"/>
          <w:sz w:val="24"/>
          <w:szCs w:val="24"/>
        </w:rPr>
        <w:t xml:space="preserve">. </w:t>
      </w:r>
      <w:r w:rsidR="00CD05F8">
        <w:rPr>
          <w:rFonts w:ascii="Times New Roman" w:hAnsi="Times New Roman" w:cs="Times New Roman"/>
          <w:sz w:val="24"/>
          <w:szCs w:val="24"/>
        </w:rPr>
        <w:t xml:space="preserve"> </w:t>
      </w:r>
      <w:r w:rsidR="00CD5845">
        <w:rPr>
          <w:rFonts w:ascii="Times New Roman" w:hAnsi="Times New Roman" w:cs="Times New Roman"/>
          <w:sz w:val="24"/>
          <w:szCs w:val="24"/>
        </w:rPr>
        <w:t>“</w:t>
      </w:r>
      <w:r w:rsidR="008823A1">
        <w:rPr>
          <w:rFonts w:ascii="Times New Roman" w:hAnsi="Times New Roman" w:cs="Times New Roman"/>
          <w:sz w:val="24"/>
          <w:szCs w:val="24"/>
        </w:rPr>
        <w:t>The outsider</w:t>
      </w:r>
      <w:r w:rsidR="00CD5845">
        <w:rPr>
          <w:rFonts w:ascii="Times New Roman" w:hAnsi="Times New Roman" w:cs="Times New Roman"/>
          <w:sz w:val="24"/>
          <w:szCs w:val="24"/>
        </w:rPr>
        <w:t>”</w:t>
      </w:r>
      <w:r w:rsidR="008823A1">
        <w:rPr>
          <w:rFonts w:ascii="Times New Roman" w:hAnsi="Times New Roman" w:cs="Times New Roman"/>
          <w:sz w:val="24"/>
          <w:szCs w:val="24"/>
        </w:rPr>
        <w:t xml:space="preserve"> is a real horror story because predominantly its themes that are Gothic like ab-human.</w:t>
      </w:r>
      <w:r w:rsidR="00BC34B8">
        <w:rPr>
          <w:rFonts w:ascii="Times New Roman" w:hAnsi="Times New Roman" w:cs="Times New Roman"/>
          <w:sz w:val="24"/>
          <w:szCs w:val="24"/>
        </w:rPr>
        <w:t xml:space="preserve">, "The color of Out Space" is a horror story as it becomes more </w:t>
      </w:r>
      <w:r w:rsidR="008823A1">
        <w:rPr>
          <w:rFonts w:ascii="Times New Roman" w:hAnsi="Times New Roman" w:cs="Times New Roman"/>
          <w:sz w:val="24"/>
          <w:szCs w:val="24"/>
        </w:rPr>
        <w:t>frightening</w:t>
      </w:r>
      <w:r w:rsidR="00BC34B8">
        <w:rPr>
          <w:rFonts w:ascii="Times New Roman" w:hAnsi="Times New Roman" w:cs="Times New Roman"/>
          <w:sz w:val="24"/>
          <w:szCs w:val="24"/>
        </w:rPr>
        <w:t xml:space="preserve"> as we read it deeply, as evident by blasted health. </w:t>
      </w:r>
      <w:r w:rsidR="00CD05F8">
        <w:rPr>
          <w:rFonts w:ascii="Times New Roman" w:hAnsi="Times New Roman" w:cs="Times New Roman"/>
          <w:sz w:val="24"/>
          <w:szCs w:val="24"/>
        </w:rPr>
        <w:t xml:space="preserve"> </w:t>
      </w:r>
      <w:r w:rsidR="00C346DA" w:rsidRPr="00CA3151">
        <w:rPr>
          <w:rFonts w:ascii="Times New Roman" w:hAnsi="Times New Roman" w:cs="Times New Roman"/>
          <w:sz w:val="24"/>
          <w:szCs w:val="24"/>
        </w:rPr>
        <w:t>Besides,</w:t>
      </w:r>
      <w:r w:rsidR="00916F66" w:rsidRPr="00CA3151">
        <w:rPr>
          <w:rFonts w:ascii="Times New Roman" w:hAnsi="Times New Roman" w:cs="Times New Roman"/>
          <w:sz w:val="24"/>
          <w:szCs w:val="24"/>
        </w:rPr>
        <w:t xml:space="preserve"> </w:t>
      </w:r>
      <w:r w:rsidR="00C346DA" w:rsidRPr="00CA3151">
        <w:rPr>
          <w:rFonts w:ascii="Times New Roman" w:hAnsi="Times New Roman" w:cs="Times New Roman"/>
          <w:sz w:val="24"/>
          <w:szCs w:val="24"/>
        </w:rPr>
        <w:t>they are</w:t>
      </w:r>
      <w:r w:rsidR="00905CCA" w:rsidRPr="00CA3151">
        <w:rPr>
          <w:rFonts w:ascii="Times New Roman" w:hAnsi="Times New Roman" w:cs="Times New Roman"/>
          <w:sz w:val="24"/>
          <w:szCs w:val="24"/>
        </w:rPr>
        <w:t xml:space="preserve"> written </w:t>
      </w:r>
      <w:r w:rsidR="00916F66" w:rsidRPr="00CA3151">
        <w:rPr>
          <w:rFonts w:ascii="Times New Roman" w:hAnsi="Times New Roman" w:cs="Times New Roman"/>
          <w:sz w:val="24"/>
          <w:szCs w:val="24"/>
        </w:rPr>
        <w:t>in the En</w:t>
      </w:r>
      <w:r w:rsidR="005A737C" w:rsidRPr="00CA3151">
        <w:rPr>
          <w:rFonts w:ascii="Times New Roman" w:hAnsi="Times New Roman" w:cs="Times New Roman"/>
          <w:sz w:val="24"/>
          <w:szCs w:val="24"/>
        </w:rPr>
        <w:t xml:space="preserve">glish language and </w:t>
      </w:r>
      <w:r w:rsidR="00905CCA" w:rsidRPr="00CA3151">
        <w:rPr>
          <w:rFonts w:ascii="Times New Roman" w:hAnsi="Times New Roman" w:cs="Times New Roman"/>
          <w:sz w:val="24"/>
          <w:szCs w:val="24"/>
        </w:rPr>
        <w:t>by the same author (</w:t>
      </w:r>
      <w:r w:rsidR="00905CCA" w:rsidRPr="00CA3151">
        <w:rPr>
          <w:rFonts w:ascii="Times New Roman" w:hAnsi="Times New Roman" w:cs="Times New Roman"/>
          <w:color w:val="1B1B1B"/>
          <w:sz w:val="24"/>
          <w:szCs w:val="24"/>
          <w:shd w:val="clear" w:color="auto" w:fill="FFFFFF"/>
        </w:rPr>
        <w:t xml:space="preserve">H.P. </w:t>
      </w:r>
      <w:r w:rsidR="00C346DA" w:rsidRPr="00CA3151">
        <w:rPr>
          <w:rFonts w:ascii="Times New Roman" w:hAnsi="Times New Roman" w:cs="Times New Roman"/>
          <w:color w:val="1B1B1B"/>
          <w:sz w:val="24"/>
          <w:szCs w:val="24"/>
          <w:shd w:val="clear" w:color="auto" w:fill="FFFFFF"/>
        </w:rPr>
        <w:t>Lovecraft)</w:t>
      </w:r>
      <w:r w:rsidR="0022018F" w:rsidRPr="00CA3151">
        <w:rPr>
          <w:rFonts w:ascii="Times New Roman" w:hAnsi="Times New Roman" w:cs="Times New Roman"/>
          <w:color w:val="1B1B1B"/>
          <w:sz w:val="24"/>
          <w:szCs w:val="24"/>
          <w:shd w:val="clear" w:color="auto" w:fill="FFFFFF"/>
        </w:rPr>
        <w:t xml:space="preserve"> in the </w:t>
      </w:r>
      <w:r w:rsidR="00C346DA" w:rsidRPr="00CA3151">
        <w:rPr>
          <w:rFonts w:ascii="Times New Roman" w:hAnsi="Times New Roman" w:cs="Times New Roman"/>
          <w:color w:val="1B1B1B"/>
          <w:sz w:val="24"/>
          <w:szCs w:val="24"/>
          <w:shd w:val="clear" w:color="auto" w:fill="FFFFFF"/>
        </w:rPr>
        <w:t>United States</w:t>
      </w:r>
      <w:r w:rsidR="0022018F" w:rsidRPr="00CA3151">
        <w:rPr>
          <w:rFonts w:ascii="Times New Roman" w:hAnsi="Times New Roman" w:cs="Times New Roman"/>
          <w:color w:val="1B1B1B"/>
          <w:sz w:val="24"/>
          <w:szCs w:val="24"/>
          <w:shd w:val="clear" w:color="auto" w:fill="FFFFFF"/>
        </w:rPr>
        <w:t xml:space="preserve">. However, while the color out of space involves horror and science fiction, the outsider is a genre of science fiction, horror, and fantasy. </w:t>
      </w:r>
      <w:r w:rsidR="00EE790D" w:rsidRPr="00CA3151">
        <w:rPr>
          <w:rFonts w:ascii="Times New Roman" w:hAnsi="Times New Roman" w:cs="Times New Roman"/>
          <w:color w:val="1B1B1B"/>
          <w:sz w:val="24"/>
          <w:szCs w:val="24"/>
          <w:shd w:val="clear" w:color="auto" w:fill="FFFFFF"/>
        </w:rPr>
        <w:t xml:space="preserve"> </w:t>
      </w:r>
    </w:p>
    <w:p w:rsidR="00375FBC" w:rsidRPr="00375FBC" w:rsidRDefault="00905CCA" w:rsidP="00C346DA">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 xml:space="preserve">To sum up, </w:t>
      </w:r>
      <w:r w:rsidRPr="00CA3151">
        <w:rPr>
          <w:rFonts w:ascii="Times New Roman" w:hAnsi="Times New Roman" w:cs="Times New Roman"/>
          <w:color w:val="1B1B1B"/>
          <w:sz w:val="24"/>
          <w:szCs w:val="24"/>
          <w:shd w:val="clear" w:color="auto" w:fill="FFFFFF"/>
        </w:rPr>
        <w:t xml:space="preserve">H.P. </w:t>
      </w:r>
      <w:r w:rsidR="008823A1">
        <w:rPr>
          <w:rFonts w:ascii="Times New Roman" w:hAnsi="Times New Roman" w:cs="Times New Roman"/>
          <w:color w:val="1B1B1B"/>
          <w:sz w:val="24"/>
          <w:szCs w:val="24"/>
          <w:shd w:val="clear" w:color="auto" w:fill="FFFFFF"/>
        </w:rPr>
        <w:t>Lovecraft has</w:t>
      </w:r>
      <w:r w:rsidR="0066689A">
        <w:rPr>
          <w:rFonts w:ascii="Times New Roman" w:hAnsi="Times New Roman" w:cs="Times New Roman"/>
          <w:color w:val="1B1B1B"/>
          <w:sz w:val="24"/>
          <w:szCs w:val="24"/>
          <w:shd w:val="clear" w:color="auto" w:fill="FFFFFF"/>
        </w:rPr>
        <w:t xml:space="preserve"> clearly shown his imagination and creativity in his literary work.</w:t>
      </w:r>
      <w:r w:rsidR="008C6C9C">
        <w:rPr>
          <w:rFonts w:ascii="Times New Roman" w:hAnsi="Times New Roman" w:cs="Times New Roman"/>
          <w:color w:val="1B1B1B"/>
          <w:sz w:val="24"/>
          <w:szCs w:val="24"/>
          <w:shd w:val="clear" w:color="auto" w:fill="FFFFFF"/>
        </w:rPr>
        <w:t xml:space="preserve"> In “</w:t>
      </w:r>
      <w:r w:rsidR="008823A1">
        <w:rPr>
          <w:rFonts w:ascii="Times New Roman" w:hAnsi="Times New Roman" w:cs="Times New Roman"/>
          <w:color w:val="1B1B1B"/>
          <w:sz w:val="24"/>
          <w:szCs w:val="24"/>
          <w:shd w:val="clear" w:color="auto" w:fill="FFFFFF"/>
        </w:rPr>
        <w:t xml:space="preserve">The </w:t>
      </w:r>
      <w:r w:rsidR="008823A1" w:rsidRPr="00CA3151">
        <w:rPr>
          <w:rFonts w:ascii="Times New Roman" w:hAnsi="Times New Roman" w:cs="Times New Roman"/>
          <w:sz w:val="24"/>
          <w:szCs w:val="24"/>
        </w:rPr>
        <w:t>Outsider</w:t>
      </w:r>
      <w:r w:rsidR="008C6C9C" w:rsidRPr="00CA3151">
        <w:rPr>
          <w:rFonts w:ascii="Times New Roman" w:hAnsi="Times New Roman" w:cs="Times New Roman"/>
          <w:sz w:val="24"/>
          <w:szCs w:val="24"/>
        </w:rPr>
        <w:t>” and “The Color out of Space</w:t>
      </w:r>
      <w:r w:rsidR="008823A1">
        <w:rPr>
          <w:rFonts w:ascii="Times New Roman" w:hAnsi="Times New Roman" w:cs="Times New Roman"/>
          <w:sz w:val="24"/>
          <w:szCs w:val="24"/>
        </w:rPr>
        <w:t>," differences</w:t>
      </w:r>
      <w:r w:rsidR="008C6C9C">
        <w:rPr>
          <w:rFonts w:ascii="Times New Roman" w:hAnsi="Times New Roman" w:cs="Times New Roman"/>
          <w:sz w:val="24"/>
          <w:szCs w:val="24"/>
        </w:rPr>
        <w:t xml:space="preserve"> and similarities revealed through themes, settings, length, and tone of the two stories. </w:t>
      </w:r>
    </w:p>
    <w:p w:rsidR="00AC25FB" w:rsidRPr="00CA3151" w:rsidRDefault="00AC25FB" w:rsidP="00C346DA">
      <w:pPr>
        <w:spacing w:line="480" w:lineRule="auto"/>
        <w:rPr>
          <w:rFonts w:ascii="Times New Roman" w:hAnsi="Times New Roman" w:cs="Times New Roman"/>
          <w:sz w:val="24"/>
          <w:szCs w:val="24"/>
        </w:rPr>
      </w:pPr>
    </w:p>
    <w:p w:rsidR="00F00DED" w:rsidRPr="00CA3151" w:rsidRDefault="00F00DED" w:rsidP="00C346DA">
      <w:pPr>
        <w:spacing w:line="480" w:lineRule="auto"/>
        <w:rPr>
          <w:rFonts w:ascii="Times New Roman" w:hAnsi="Times New Roman" w:cs="Times New Roman"/>
          <w:sz w:val="24"/>
          <w:szCs w:val="24"/>
        </w:rPr>
      </w:pPr>
    </w:p>
    <w:sectPr w:rsidR="00F00DED" w:rsidRPr="00CA3151" w:rsidSect="00375FB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5CCA" w:rsidRDefault="00905CCA">
      <w:pPr>
        <w:spacing w:after="0" w:line="240" w:lineRule="auto"/>
      </w:pPr>
      <w:r>
        <w:separator/>
      </w:r>
    </w:p>
  </w:endnote>
  <w:endnote w:type="continuationSeparator" w:id="0">
    <w:p w:rsidR="00905CCA" w:rsidRDefault="00905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5CCA" w:rsidRDefault="00905CCA">
      <w:pPr>
        <w:spacing w:after="0" w:line="240" w:lineRule="auto"/>
      </w:pPr>
      <w:r>
        <w:separator/>
      </w:r>
    </w:p>
  </w:footnote>
  <w:footnote w:type="continuationSeparator" w:id="0">
    <w:p w:rsidR="00905CCA" w:rsidRDefault="00905C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0349889"/>
      <w:docPartObj>
        <w:docPartGallery w:val="Page Numbers (Top of Page)"/>
        <w:docPartUnique/>
      </w:docPartObj>
    </w:sdtPr>
    <w:sdtEndPr>
      <w:rPr>
        <w:noProof/>
      </w:rPr>
    </w:sdtEndPr>
    <w:sdtContent>
      <w:p w:rsidR="00375FBC" w:rsidRDefault="00905CCA">
        <w:pPr>
          <w:pStyle w:val="Header"/>
          <w:jc w:val="right"/>
        </w:pPr>
        <w:r>
          <w:t>Surname</w:t>
        </w:r>
        <w:r>
          <w:fldChar w:fldCharType="begin"/>
        </w:r>
        <w:r>
          <w:instrText xml:space="preserve"> PAGE   \* MERGEFORMAT </w:instrText>
        </w:r>
        <w:r>
          <w:fldChar w:fldCharType="separate"/>
        </w:r>
        <w:r w:rsidR="00A520D8">
          <w:rPr>
            <w:noProof/>
          </w:rPr>
          <w:t>2</w:t>
        </w:r>
        <w:r>
          <w:rPr>
            <w:noProof/>
          </w:rPr>
          <w:fldChar w:fldCharType="end"/>
        </w:r>
      </w:p>
    </w:sdtContent>
  </w:sdt>
  <w:p w:rsidR="00375FBC" w:rsidRDefault="00375F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FBC" w:rsidRPr="00375FBC" w:rsidRDefault="00905CCA" w:rsidP="00375FBC">
    <w:pPr>
      <w:pStyle w:val="Header"/>
      <w:spacing w:line="480" w:lineRule="auto"/>
      <w:jc w:val="right"/>
      <w:rPr>
        <w:rFonts w:ascii="Times New Roman" w:hAnsi="Times New Roman" w:cs="Times New Roman"/>
        <w:sz w:val="24"/>
        <w:szCs w:val="24"/>
      </w:rPr>
    </w:pPr>
    <w:r w:rsidRPr="00375FBC">
      <w:rPr>
        <w:rFonts w:ascii="Times New Roman" w:hAnsi="Times New Roman" w:cs="Times New Roman"/>
        <w:sz w:val="24"/>
        <w:szCs w:val="24"/>
      </w:rPr>
      <w:t xml:space="preserve">                                                         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7D0"/>
    <w:rsid w:val="000408C2"/>
    <w:rsid w:val="000D042D"/>
    <w:rsid w:val="00130681"/>
    <w:rsid w:val="00192CED"/>
    <w:rsid w:val="001A64FA"/>
    <w:rsid w:val="002127D0"/>
    <w:rsid w:val="0022018F"/>
    <w:rsid w:val="00265E19"/>
    <w:rsid w:val="00273B1D"/>
    <w:rsid w:val="002B0F5B"/>
    <w:rsid w:val="002D1EF1"/>
    <w:rsid w:val="002F5499"/>
    <w:rsid w:val="0031794E"/>
    <w:rsid w:val="003416D9"/>
    <w:rsid w:val="003571A3"/>
    <w:rsid w:val="00365851"/>
    <w:rsid w:val="00375FBC"/>
    <w:rsid w:val="00384841"/>
    <w:rsid w:val="00395078"/>
    <w:rsid w:val="00406C3B"/>
    <w:rsid w:val="004C5746"/>
    <w:rsid w:val="004D54C0"/>
    <w:rsid w:val="004D7691"/>
    <w:rsid w:val="00530C85"/>
    <w:rsid w:val="005A737C"/>
    <w:rsid w:val="005B627A"/>
    <w:rsid w:val="005F21C2"/>
    <w:rsid w:val="006132EB"/>
    <w:rsid w:val="006540D2"/>
    <w:rsid w:val="0066097C"/>
    <w:rsid w:val="0066689A"/>
    <w:rsid w:val="006F09A2"/>
    <w:rsid w:val="00754C24"/>
    <w:rsid w:val="00797A2E"/>
    <w:rsid w:val="007E4FBB"/>
    <w:rsid w:val="008823A1"/>
    <w:rsid w:val="008C6C9C"/>
    <w:rsid w:val="00903E4D"/>
    <w:rsid w:val="00905CCA"/>
    <w:rsid w:val="00916F66"/>
    <w:rsid w:val="00930042"/>
    <w:rsid w:val="00981745"/>
    <w:rsid w:val="00A520D8"/>
    <w:rsid w:val="00AC01AF"/>
    <w:rsid w:val="00AC25FB"/>
    <w:rsid w:val="00BB2AD9"/>
    <w:rsid w:val="00BC34B8"/>
    <w:rsid w:val="00C007C3"/>
    <w:rsid w:val="00C346DA"/>
    <w:rsid w:val="00C412F1"/>
    <w:rsid w:val="00C820E0"/>
    <w:rsid w:val="00C839E8"/>
    <w:rsid w:val="00CA3151"/>
    <w:rsid w:val="00CB07A8"/>
    <w:rsid w:val="00CD05F8"/>
    <w:rsid w:val="00CD5845"/>
    <w:rsid w:val="00DE27EE"/>
    <w:rsid w:val="00E53FC8"/>
    <w:rsid w:val="00EE790D"/>
    <w:rsid w:val="00EF4D90"/>
    <w:rsid w:val="00F00DED"/>
    <w:rsid w:val="00F64E6A"/>
    <w:rsid w:val="00F72B32"/>
    <w:rsid w:val="00FE53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127D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27D0"/>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375F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FBC"/>
  </w:style>
  <w:style w:type="paragraph" w:styleId="Footer">
    <w:name w:val="footer"/>
    <w:basedOn w:val="Normal"/>
    <w:link w:val="FooterChar"/>
    <w:uiPriority w:val="99"/>
    <w:unhideWhenUsed/>
    <w:rsid w:val="00375F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F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127D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27D0"/>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375F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FBC"/>
  </w:style>
  <w:style w:type="paragraph" w:styleId="Footer">
    <w:name w:val="footer"/>
    <w:basedOn w:val="Normal"/>
    <w:link w:val="FooterChar"/>
    <w:uiPriority w:val="99"/>
    <w:unhideWhenUsed/>
    <w:rsid w:val="00375F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F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532</Words>
  <Characters>3033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15</cp:revision>
  <dcterms:created xsi:type="dcterms:W3CDTF">2019-11-20T01:44:00Z</dcterms:created>
  <dcterms:modified xsi:type="dcterms:W3CDTF">2019-11-20T02:06:00Z</dcterms:modified>
</cp:coreProperties>
</file>